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3C242" w14:textId="3D7F33AC" w:rsidR="00732C1F" w:rsidRDefault="00732C1F" w:rsidP="00732C1F">
      <w:pPr>
        <w:pStyle w:val="Heading1"/>
      </w:pPr>
      <w:r>
        <w:t xml:space="preserve">Kinetics </w:t>
      </w:r>
      <w:r w:rsidR="00EE57B3">
        <w:t>versus</w:t>
      </w:r>
      <w:r w:rsidR="0031146B">
        <w:t xml:space="preserve"> </w:t>
      </w:r>
      <w:r>
        <w:t>Thermodynamics</w:t>
      </w:r>
    </w:p>
    <w:p w14:paraId="59203A5D" w14:textId="7657C8BC" w:rsidR="00732C1F" w:rsidRDefault="00732C1F" w:rsidP="00732C1F">
      <w:r>
        <w:t xml:space="preserve">Thermodynamics describes the relative stabilities of states and the position of a system at equilibrium. If a </w:t>
      </w:r>
      <w:r w:rsidR="00696F31">
        <w:t>process</w:t>
      </w:r>
      <w:r>
        <w:t xml:space="preserve"> has a </w:t>
      </w:r>
      <w:bookmarkStart w:id="0" w:name="_Hlk218704037"/>
      <w:r>
        <w:t xml:space="preserve">negative </w:t>
      </w:r>
      <w:bookmarkStart w:id="1" w:name="_Hlk218789791"/>
      <w:r>
        <w:t>ΔG</w:t>
      </w:r>
      <w:bookmarkEnd w:id="0"/>
      <w:bookmarkEnd w:id="1"/>
      <w:r w:rsidR="00696F31">
        <w:t xml:space="preserve"> (</w:t>
      </w:r>
      <w:r w:rsidR="00696F31">
        <w:t>ΔG</w:t>
      </w:r>
      <w:r w:rsidR="00696F31">
        <w:t>&gt;0)</w:t>
      </w:r>
      <w:r>
        <w:t xml:space="preserve"> the products are more stable than the reactants and the forward </w:t>
      </w:r>
      <w:r w:rsidR="00696F31">
        <w:t>process</w:t>
      </w:r>
      <w:r>
        <w:t xml:space="preserve"> is </w:t>
      </w:r>
      <w:r w:rsidR="00696F31">
        <w:t>spontaneous (</w:t>
      </w:r>
      <w:r>
        <w:t>thermodynamically favored</w:t>
      </w:r>
      <w:r w:rsidR="00696F31">
        <w:t>)</w:t>
      </w:r>
      <w:r>
        <w:t xml:space="preserve">. There is no time dependence of an equilibrium state. </w:t>
      </w:r>
      <w:r w:rsidR="00696F31">
        <w:t>Equilibrium is the state of a system after infinite time.</w:t>
      </w:r>
    </w:p>
    <w:p w14:paraId="3C3619B4" w14:textId="3DC9ECB6" w:rsidR="00696F31" w:rsidRDefault="00732C1F" w:rsidP="00732C1F">
      <w:r>
        <w:t xml:space="preserve">Kinetics is all about rates – how fast or slowly something happens. The rate of a reaction is determined by concentrations and by the height of </w:t>
      </w:r>
      <w:bookmarkStart w:id="2" w:name="_Hlk218704740"/>
      <w:r>
        <w:t xml:space="preserve">activation </w:t>
      </w:r>
      <w:bookmarkEnd w:id="2"/>
      <w:r>
        <w:t>barriers separating states</w:t>
      </w:r>
      <w:r w:rsidR="00696F31">
        <w:t xml:space="preserve"> (</w:t>
      </w:r>
      <w:r w:rsidR="00696F31">
        <w:t>ΔG</w:t>
      </w:r>
      <w:r w:rsidR="00012FCE" w:rsidRPr="00012FCE">
        <w:rPr>
          <w:vertAlign w:val="superscript"/>
        </w:rPr>
        <w:t>‡</w:t>
      </w:r>
      <w:r w:rsidR="00696F31">
        <w:t>)</w:t>
      </w:r>
      <w:r>
        <w:t>. A thermodynamically favorable reaction (ΔG</w:t>
      </w:r>
      <w:r w:rsidR="00012FCE">
        <w:t>&lt;0</w:t>
      </w:r>
      <w:r>
        <w:t>) may not occur on a relevant timescale if the activation barrier is high</w:t>
      </w:r>
      <w:r w:rsidR="00012FCE">
        <w:t xml:space="preserve"> (</w:t>
      </w:r>
      <w:r w:rsidR="00012FCE">
        <w:t>ΔG</w:t>
      </w:r>
      <w:r w:rsidR="00012FCE" w:rsidRPr="00012FCE">
        <w:rPr>
          <w:vertAlign w:val="superscript"/>
        </w:rPr>
        <w:t>‡</w:t>
      </w:r>
      <w:r w:rsidR="00012FCE">
        <w:t>&gt;&gt;0)</w:t>
      </w:r>
      <w:r>
        <w:t xml:space="preserve">. </w:t>
      </w:r>
    </w:p>
    <w:p w14:paraId="789EBD40" w14:textId="76870A71" w:rsidR="00732C1F" w:rsidRDefault="00732C1F" w:rsidP="00732C1F">
      <w:r>
        <w:t xml:space="preserve">In chemical and biological systems, </w:t>
      </w:r>
      <w:r w:rsidR="00012FCE">
        <w:t>reactions</w:t>
      </w:r>
      <w:r>
        <w:t xml:space="preserve"> are governed not by thermodynamic endpoints alone but by kinetic accessibility. Biological molecules often </w:t>
      </w:r>
      <w:r w:rsidR="00012FCE">
        <w:t>exist</w:t>
      </w:r>
      <w:r>
        <w:t xml:space="preserve"> in states that are unstable but persist because of large activation barriers — a condition described as kinetic trapping. The protein backbone is thermodynamically unstable in water but hydrolyzes so slowly that you don’t have to </w:t>
      </w:r>
      <w:r w:rsidR="00BA561B">
        <w:t xml:space="preserve">personally </w:t>
      </w:r>
      <w:r>
        <w:t>worry about degrading into amino acids. Life exploits kinetic control to maintain structure and information.</w:t>
      </w:r>
    </w:p>
    <w:p w14:paraId="50E52ECE" w14:textId="32422C49" w:rsidR="00696F31" w:rsidRDefault="00696F31" w:rsidP="00696F31">
      <w:pPr>
        <w:pStyle w:val="Heading2"/>
      </w:pPr>
      <w:r>
        <w:t>Diamond and Graphite</w:t>
      </w:r>
    </w:p>
    <w:p w14:paraId="1631C2D9" w14:textId="00CF6D80" w:rsidR="00696F31" w:rsidRDefault="00696F31" w:rsidP="00696F31">
      <w:r>
        <w:t>Under the conditions that we experience</w:t>
      </w:r>
      <w:r w:rsidR="00BA561B">
        <w:t xml:space="preserve"> on Earth</w:t>
      </w:r>
      <w:r>
        <w:t>,</w:t>
      </w:r>
      <w:r>
        <w:t xml:space="preserve"> graphite is more stable than diamond. </w:t>
      </w:r>
      <w:r>
        <w:t xml:space="preserve">Diamonds are not forever. </w:t>
      </w:r>
      <w:r>
        <w:t>At infinite time</w:t>
      </w:r>
      <w:r w:rsidR="00BA561B">
        <w:t>,</w:t>
      </w:r>
      <w:r>
        <w:t xml:space="preserve"> essentially all diamond </w:t>
      </w:r>
      <w:r>
        <w:t xml:space="preserve">on Earth </w:t>
      </w:r>
      <w:r>
        <w:t>will be converted to graphite</w:t>
      </w:r>
      <w:r>
        <w:t>.</w:t>
      </w:r>
      <w:r>
        <w:t xml:space="preserve"> </w:t>
      </w:r>
      <w:r>
        <w:t>However t</w:t>
      </w:r>
      <w:r>
        <w:t xml:space="preserve">he activation energy for conversion of diamond to graphite is very high, so the rate of conversion is very </w:t>
      </w:r>
      <w:proofErr w:type="spellStart"/>
      <w:r>
        <w:t>very</w:t>
      </w:r>
      <w:proofErr w:type="spellEnd"/>
      <w:r>
        <w:t xml:space="preserve"> slow.</w:t>
      </w:r>
      <w:r>
        <w:t xml:space="preserve"> Diamonds are persistent and are kinetically trapped.</w:t>
      </w:r>
    </w:p>
    <w:p w14:paraId="782E3A14" w14:textId="56761F5D" w:rsidR="00DE18E0" w:rsidRDefault="00DE18E0" w:rsidP="0031146B">
      <w:pPr>
        <w:pStyle w:val="Heading2"/>
      </w:pPr>
      <w:r>
        <w:t>RNA</w:t>
      </w:r>
      <w:r w:rsidR="0031146B">
        <w:t xml:space="preserve"> and </w:t>
      </w:r>
      <w:r>
        <w:t>DNA</w:t>
      </w:r>
    </w:p>
    <w:p w14:paraId="41E6BE3A" w14:textId="1230BE4E" w:rsidR="0031146B" w:rsidRDefault="00DE18E0" w:rsidP="0031146B">
      <w:bookmarkStart w:id="3" w:name="_Hlk218789163"/>
      <w:bookmarkStart w:id="4" w:name="_Hlk218789176"/>
      <w:r>
        <w:t>DNA i</w:t>
      </w:r>
      <w:r>
        <w:t>n</w:t>
      </w:r>
      <w:r>
        <w:t xml:space="preserve"> water </w:t>
      </w:r>
      <w:r>
        <w:t>is un</w:t>
      </w:r>
      <w:r>
        <w:t>stable</w:t>
      </w:r>
      <w:r>
        <w:t xml:space="preserve"> but </w:t>
      </w:r>
      <w:r>
        <w:t>persistent</w:t>
      </w:r>
      <w:r>
        <w:t xml:space="preserve">, with a </w:t>
      </w:r>
      <w:r>
        <w:t xml:space="preserve">high </w:t>
      </w:r>
      <w:r>
        <w:t xml:space="preserve">activation </w:t>
      </w:r>
      <w:r>
        <w:t>barrier</w:t>
      </w:r>
      <w:r>
        <w:t xml:space="preserve"> of hydrolysis.</w:t>
      </w:r>
      <w:bookmarkEnd w:id="3"/>
      <w:r w:rsidR="0031146B">
        <w:t xml:space="preserve"> </w:t>
      </w:r>
      <w:bookmarkEnd w:id="4"/>
      <w:r w:rsidR="0031146B">
        <w:t>R</w:t>
      </w:r>
      <w:r w:rsidR="0031146B">
        <w:t xml:space="preserve">NA in water is unstable </w:t>
      </w:r>
      <w:r w:rsidR="0031146B">
        <w:t>and is less</w:t>
      </w:r>
      <w:r w:rsidR="0031146B">
        <w:t xml:space="preserve"> persistent</w:t>
      </w:r>
      <w:r w:rsidR="0031146B">
        <w:t xml:space="preserve"> than DNA</w:t>
      </w:r>
      <w:r w:rsidR="0031146B">
        <w:t xml:space="preserve">, with a </w:t>
      </w:r>
      <w:r w:rsidR="0031146B">
        <w:t xml:space="preserve">lower </w:t>
      </w:r>
      <w:r w:rsidR="0031146B">
        <w:t>activation barrier of hydrolysis.</w:t>
      </w:r>
      <w:r w:rsidR="0031146B">
        <w:t xml:space="preserve"> The 2’OH of RNA catalyzes RNA cleavage. This effect is kinetic, not thermodynamic.</w:t>
      </w:r>
    </w:p>
    <w:p w14:paraId="0F019FF5" w14:textId="24907F44" w:rsidR="006621AC" w:rsidRDefault="00DE18E0" w:rsidP="00DE18E0">
      <w:r>
        <w:t xml:space="preserve">Neither </w:t>
      </w:r>
      <w:r w:rsidR="0031146B">
        <w:t xml:space="preserve">DNA nor RNA </w:t>
      </w:r>
      <w:r>
        <w:t>is stable</w:t>
      </w:r>
      <w:r w:rsidR="0031146B">
        <w:t xml:space="preserve"> in water</w:t>
      </w:r>
      <w:r>
        <w:t xml:space="preserve">. </w:t>
      </w:r>
      <w:r w:rsidR="0031146B">
        <w:t xml:space="preserve">Both will hydrolyze to monomers after infinite time. </w:t>
      </w:r>
      <w:r>
        <w:t xml:space="preserve">Both persist in unstable states </w:t>
      </w:r>
      <w:r w:rsidR="00696F31">
        <w:t xml:space="preserve">on shorter timescales </w:t>
      </w:r>
      <w:r>
        <w:t>because activation barriers prevent relaxation to equilibrium (complete hydrolysis).</w:t>
      </w:r>
      <w:r>
        <w:t xml:space="preserve"> It is not correct to say that DNA is more stable than RNA</w:t>
      </w:r>
      <w:r w:rsidR="0031146B">
        <w:t xml:space="preserve">. The word </w:t>
      </w:r>
      <w:r w:rsidR="0031146B">
        <w:lastRenderedPageBreak/>
        <w:t>stable refers to thermodynamics. The phrase kinetically stable is an oxymoron.</w:t>
      </w:r>
      <w:r w:rsidR="00696F31">
        <w:t xml:space="preserve"> It is correct to say that DNA is in a deeper kinetic trap than RNA.</w:t>
      </w:r>
    </w:p>
    <w:p w14:paraId="203331CA" w14:textId="7DAD50D9" w:rsidR="00E606EA" w:rsidRDefault="00E606EA" w:rsidP="00E606EA">
      <w:pPr>
        <w:pStyle w:val="Heading2"/>
      </w:pPr>
      <w:r>
        <w:t>Biological Molecules</w:t>
      </w:r>
    </w:p>
    <w:p w14:paraId="2E5F4E16" w14:textId="77777777" w:rsidR="00D44006" w:rsidRDefault="00D44006" w:rsidP="00D44006">
      <w:r>
        <w:t xml:space="preserve">In aqueous environments such as the cellular interior, </w:t>
      </w:r>
      <w:proofErr w:type="gramStart"/>
      <w:r>
        <w:t>the vast majority of</w:t>
      </w:r>
      <w:proofErr w:type="gramEnd"/>
      <w:r>
        <w:t xml:space="preserve"> biological macromolecules and small molecules exist in thermodynamically unstable states, far from chemical equilibrium. Proteins, nucleic acids (both DNA and RNA), polysaccharides, phospholipids, and metabolic intermediates all have negative free energies of hydrolysis - that is, their breakdown into constituent monomers or simpler products is thermodynamically favorable. Under equilibrium conditions in water, these molecules would spontaneously decompose into amino acids, nucleotides, monosaccharides, fatty acids, and smaller fragments.</w:t>
      </w:r>
    </w:p>
    <w:p w14:paraId="19437E88" w14:textId="77777777" w:rsidR="00D44006" w:rsidRDefault="00D44006" w:rsidP="00D44006">
      <w:r>
        <w:t>Biomolecules persist in living systems because they are kinetically trapped. The activation barriers for their hydrolysis are sufficiently high that decomposition occurs slowly on biological timescales. In the absence of catalysts, the breaking of peptide bonds, phosphodiester linkages, glycosidic bonds, and ester linkages proceeds at rates far too slow to prevent the accumulation and function of these molecules within cells.</w:t>
      </w:r>
    </w:p>
    <w:p w14:paraId="41B575E7" w14:textId="0D0EEC2E" w:rsidR="00A229E7" w:rsidRDefault="00D44006" w:rsidP="00D44006">
      <w:r>
        <w:t>This kinetic trapping is not accidental but represents a fundamental principle of life.</w:t>
      </w:r>
    </w:p>
    <w:sectPr w:rsidR="00A229E7" w:rsidSect="002B4577">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variable"/>
    <w:sig w:usb0="E0002AFF" w:usb1="C0007841"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A4033"/>
    <w:multiLevelType w:val="multilevel"/>
    <w:tmpl w:val="26E48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623E95"/>
    <w:multiLevelType w:val="multilevel"/>
    <w:tmpl w:val="3CC6F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631257"/>
    <w:multiLevelType w:val="multilevel"/>
    <w:tmpl w:val="9DD45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E816911"/>
    <w:multiLevelType w:val="multilevel"/>
    <w:tmpl w:val="DD189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205525">
    <w:abstractNumId w:val="1"/>
  </w:num>
  <w:num w:numId="2" w16cid:durableId="483590921">
    <w:abstractNumId w:val="0"/>
  </w:num>
  <w:num w:numId="3" w16cid:durableId="2025592658">
    <w:abstractNumId w:val="2"/>
  </w:num>
  <w:num w:numId="4" w16cid:durableId="5015555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A4E"/>
    <w:rsid w:val="00001E59"/>
    <w:rsid w:val="00012FCE"/>
    <w:rsid w:val="00017472"/>
    <w:rsid w:val="00017911"/>
    <w:rsid w:val="000218B2"/>
    <w:rsid w:val="00023E21"/>
    <w:rsid w:val="00033431"/>
    <w:rsid w:val="00046BFA"/>
    <w:rsid w:val="00062A3A"/>
    <w:rsid w:val="00066ED2"/>
    <w:rsid w:val="0007431F"/>
    <w:rsid w:val="00074C08"/>
    <w:rsid w:val="00090C8E"/>
    <w:rsid w:val="00091839"/>
    <w:rsid w:val="00095E33"/>
    <w:rsid w:val="000A5358"/>
    <w:rsid w:val="000B5A4E"/>
    <w:rsid w:val="000B6857"/>
    <w:rsid w:val="000B77DB"/>
    <w:rsid w:val="000C2209"/>
    <w:rsid w:val="000C71AB"/>
    <w:rsid w:val="000D6CEB"/>
    <w:rsid w:val="000E11A8"/>
    <w:rsid w:val="000E1D64"/>
    <w:rsid w:val="000E350A"/>
    <w:rsid w:val="000F2C75"/>
    <w:rsid w:val="000F69B5"/>
    <w:rsid w:val="001053F5"/>
    <w:rsid w:val="00117AC6"/>
    <w:rsid w:val="00131022"/>
    <w:rsid w:val="00135485"/>
    <w:rsid w:val="0013752F"/>
    <w:rsid w:val="00163A80"/>
    <w:rsid w:val="0016608A"/>
    <w:rsid w:val="00170554"/>
    <w:rsid w:val="0017255F"/>
    <w:rsid w:val="00172667"/>
    <w:rsid w:val="001934F8"/>
    <w:rsid w:val="001A049C"/>
    <w:rsid w:val="001B604F"/>
    <w:rsid w:val="001C5DED"/>
    <w:rsid w:val="001D2363"/>
    <w:rsid w:val="001D6FD7"/>
    <w:rsid w:val="002203D4"/>
    <w:rsid w:val="002320FA"/>
    <w:rsid w:val="00244638"/>
    <w:rsid w:val="00260CE9"/>
    <w:rsid w:val="00264CDD"/>
    <w:rsid w:val="0027286C"/>
    <w:rsid w:val="00272E93"/>
    <w:rsid w:val="00281A64"/>
    <w:rsid w:val="00291F1A"/>
    <w:rsid w:val="002977B4"/>
    <w:rsid w:val="002A5820"/>
    <w:rsid w:val="002A5C82"/>
    <w:rsid w:val="002B4577"/>
    <w:rsid w:val="002B670D"/>
    <w:rsid w:val="002B7CF6"/>
    <w:rsid w:val="002D6ED2"/>
    <w:rsid w:val="002E17A6"/>
    <w:rsid w:val="002E1C45"/>
    <w:rsid w:val="002E20AD"/>
    <w:rsid w:val="003022CA"/>
    <w:rsid w:val="003028CF"/>
    <w:rsid w:val="00310271"/>
    <w:rsid w:val="0031146B"/>
    <w:rsid w:val="00321207"/>
    <w:rsid w:val="00334759"/>
    <w:rsid w:val="00337802"/>
    <w:rsid w:val="00346456"/>
    <w:rsid w:val="00356AAC"/>
    <w:rsid w:val="00356D01"/>
    <w:rsid w:val="0037069B"/>
    <w:rsid w:val="003722DA"/>
    <w:rsid w:val="003725FD"/>
    <w:rsid w:val="003752FB"/>
    <w:rsid w:val="00386090"/>
    <w:rsid w:val="003C5DA8"/>
    <w:rsid w:val="003C6EB4"/>
    <w:rsid w:val="003D3ED7"/>
    <w:rsid w:val="003E7245"/>
    <w:rsid w:val="003F078C"/>
    <w:rsid w:val="003F4240"/>
    <w:rsid w:val="004203A7"/>
    <w:rsid w:val="00426D73"/>
    <w:rsid w:val="00437112"/>
    <w:rsid w:val="004534FE"/>
    <w:rsid w:val="00454C15"/>
    <w:rsid w:val="00457AA3"/>
    <w:rsid w:val="00457C96"/>
    <w:rsid w:val="00461178"/>
    <w:rsid w:val="00470B3D"/>
    <w:rsid w:val="00485E75"/>
    <w:rsid w:val="00486737"/>
    <w:rsid w:val="00490CD1"/>
    <w:rsid w:val="00493BBA"/>
    <w:rsid w:val="004A0F40"/>
    <w:rsid w:val="004B02AC"/>
    <w:rsid w:val="004B3661"/>
    <w:rsid w:val="004C5F03"/>
    <w:rsid w:val="004E7801"/>
    <w:rsid w:val="004F6926"/>
    <w:rsid w:val="004F73E1"/>
    <w:rsid w:val="005157A8"/>
    <w:rsid w:val="0052070F"/>
    <w:rsid w:val="00522CAA"/>
    <w:rsid w:val="0053158E"/>
    <w:rsid w:val="00545149"/>
    <w:rsid w:val="0054611B"/>
    <w:rsid w:val="00590E69"/>
    <w:rsid w:val="00597389"/>
    <w:rsid w:val="005A14ED"/>
    <w:rsid w:val="005B2F29"/>
    <w:rsid w:val="005C2497"/>
    <w:rsid w:val="005D48B3"/>
    <w:rsid w:val="005D4BD7"/>
    <w:rsid w:val="00607CB5"/>
    <w:rsid w:val="006104DE"/>
    <w:rsid w:val="0061315F"/>
    <w:rsid w:val="00615E06"/>
    <w:rsid w:val="00633647"/>
    <w:rsid w:val="006370A8"/>
    <w:rsid w:val="006405E6"/>
    <w:rsid w:val="00650AA5"/>
    <w:rsid w:val="00661B8D"/>
    <w:rsid w:val="006621AC"/>
    <w:rsid w:val="006633B1"/>
    <w:rsid w:val="006711B4"/>
    <w:rsid w:val="00696F31"/>
    <w:rsid w:val="006A13F9"/>
    <w:rsid w:val="006A1596"/>
    <w:rsid w:val="006A1916"/>
    <w:rsid w:val="006B1363"/>
    <w:rsid w:val="006B21DD"/>
    <w:rsid w:val="006C241B"/>
    <w:rsid w:val="006C59D8"/>
    <w:rsid w:val="006D5864"/>
    <w:rsid w:val="006E0066"/>
    <w:rsid w:val="006E0323"/>
    <w:rsid w:val="006E3C5B"/>
    <w:rsid w:val="006F3496"/>
    <w:rsid w:val="006F65B1"/>
    <w:rsid w:val="006F7478"/>
    <w:rsid w:val="007013D3"/>
    <w:rsid w:val="007025B9"/>
    <w:rsid w:val="007034D3"/>
    <w:rsid w:val="00712B99"/>
    <w:rsid w:val="00713E78"/>
    <w:rsid w:val="007144A7"/>
    <w:rsid w:val="00723B7C"/>
    <w:rsid w:val="00726A20"/>
    <w:rsid w:val="00731214"/>
    <w:rsid w:val="00732C1F"/>
    <w:rsid w:val="0075104D"/>
    <w:rsid w:val="00762F3B"/>
    <w:rsid w:val="00771191"/>
    <w:rsid w:val="007727C7"/>
    <w:rsid w:val="007775DE"/>
    <w:rsid w:val="00786E03"/>
    <w:rsid w:val="00787858"/>
    <w:rsid w:val="007955D9"/>
    <w:rsid w:val="007962CE"/>
    <w:rsid w:val="00797495"/>
    <w:rsid w:val="007A7DC3"/>
    <w:rsid w:val="007C325F"/>
    <w:rsid w:val="007C5E7F"/>
    <w:rsid w:val="007E200E"/>
    <w:rsid w:val="007E40F9"/>
    <w:rsid w:val="007F6344"/>
    <w:rsid w:val="007F7744"/>
    <w:rsid w:val="0080218E"/>
    <w:rsid w:val="0080457E"/>
    <w:rsid w:val="00810252"/>
    <w:rsid w:val="00810BC5"/>
    <w:rsid w:val="008300DC"/>
    <w:rsid w:val="00844295"/>
    <w:rsid w:val="00845D50"/>
    <w:rsid w:val="008535F1"/>
    <w:rsid w:val="008648FA"/>
    <w:rsid w:val="00876B15"/>
    <w:rsid w:val="00890158"/>
    <w:rsid w:val="008907F8"/>
    <w:rsid w:val="00894648"/>
    <w:rsid w:val="00895504"/>
    <w:rsid w:val="008A6942"/>
    <w:rsid w:val="008A6BF7"/>
    <w:rsid w:val="008B12C5"/>
    <w:rsid w:val="008B451A"/>
    <w:rsid w:val="008C2CB2"/>
    <w:rsid w:val="008D44BE"/>
    <w:rsid w:val="008E1616"/>
    <w:rsid w:val="008E16EF"/>
    <w:rsid w:val="008E7BDA"/>
    <w:rsid w:val="008F1849"/>
    <w:rsid w:val="008F59BB"/>
    <w:rsid w:val="008F5A51"/>
    <w:rsid w:val="00912C82"/>
    <w:rsid w:val="009213A1"/>
    <w:rsid w:val="00923FA6"/>
    <w:rsid w:val="0092517F"/>
    <w:rsid w:val="009265BB"/>
    <w:rsid w:val="00927354"/>
    <w:rsid w:val="00936C1F"/>
    <w:rsid w:val="009445F2"/>
    <w:rsid w:val="009461E2"/>
    <w:rsid w:val="009519AD"/>
    <w:rsid w:val="0095452A"/>
    <w:rsid w:val="00962086"/>
    <w:rsid w:val="009639F1"/>
    <w:rsid w:val="00965058"/>
    <w:rsid w:val="00970BF2"/>
    <w:rsid w:val="00970FE4"/>
    <w:rsid w:val="00980BDD"/>
    <w:rsid w:val="009868ED"/>
    <w:rsid w:val="009960B3"/>
    <w:rsid w:val="009A3D7A"/>
    <w:rsid w:val="009A521D"/>
    <w:rsid w:val="009A7762"/>
    <w:rsid w:val="009B479F"/>
    <w:rsid w:val="009B7A6F"/>
    <w:rsid w:val="009C7A24"/>
    <w:rsid w:val="009D06BB"/>
    <w:rsid w:val="009E0DFD"/>
    <w:rsid w:val="009E4371"/>
    <w:rsid w:val="009E538D"/>
    <w:rsid w:val="009F42A9"/>
    <w:rsid w:val="00A03640"/>
    <w:rsid w:val="00A04602"/>
    <w:rsid w:val="00A07DCD"/>
    <w:rsid w:val="00A1670A"/>
    <w:rsid w:val="00A20247"/>
    <w:rsid w:val="00A229E7"/>
    <w:rsid w:val="00A2712F"/>
    <w:rsid w:val="00A340D4"/>
    <w:rsid w:val="00A35572"/>
    <w:rsid w:val="00A37A9C"/>
    <w:rsid w:val="00A40278"/>
    <w:rsid w:val="00A454C1"/>
    <w:rsid w:val="00A45824"/>
    <w:rsid w:val="00A52295"/>
    <w:rsid w:val="00A66706"/>
    <w:rsid w:val="00A75151"/>
    <w:rsid w:val="00A828E3"/>
    <w:rsid w:val="00AA0336"/>
    <w:rsid w:val="00AB0C09"/>
    <w:rsid w:val="00AB3026"/>
    <w:rsid w:val="00AB435C"/>
    <w:rsid w:val="00AB473B"/>
    <w:rsid w:val="00AB7274"/>
    <w:rsid w:val="00AB73A7"/>
    <w:rsid w:val="00AB7549"/>
    <w:rsid w:val="00AC0AF3"/>
    <w:rsid w:val="00AC305D"/>
    <w:rsid w:val="00AD009D"/>
    <w:rsid w:val="00AD761C"/>
    <w:rsid w:val="00AF131A"/>
    <w:rsid w:val="00AF3270"/>
    <w:rsid w:val="00AF7272"/>
    <w:rsid w:val="00B041C9"/>
    <w:rsid w:val="00B25C95"/>
    <w:rsid w:val="00B312E5"/>
    <w:rsid w:val="00B342A6"/>
    <w:rsid w:val="00B37198"/>
    <w:rsid w:val="00B400BC"/>
    <w:rsid w:val="00B47D99"/>
    <w:rsid w:val="00B64570"/>
    <w:rsid w:val="00B6737D"/>
    <w:rsid w:val="00B7283C"/>
    <w:rsid w:val="00B83570"/>
    <w:rsid w:val="00B84B25"/>
    <w:rsid w:val="00B95B91"/>
    <w:rsid w:val="00BA065F"/>
    <w:rsid w:val="00BA18C0"/>
    <w:rsid w:val="00BA44B6"/>
    <w:rsid w:val="00BA561B"/>
    <w:rsid w:val="00BB1D38"/>
    <w:rsid w:val="00BC194D"/>
    <w:rsid w:val="00BC2B07"/>
    <w:rsid w:val="00BC2FEA"/>
    <w:rsid w:val="00BD016C"/>
    <w:rsid w:val="00BD3617"/>
    <w:rsid w:val="00BD4A56"/>
    <w:rsid w:val="00BE4046"/>
    <w:rsid w:val="00BE55B3"/>
    <w:rsid w:val="00BF20AC"/>
    <w:rsid w:val="00BF3A13"/>
    <w:rsid w:val="00BF4C0A"/>
    <w:rsid w:val="00C050F0"/>
    <w:rsid w:val="00C26121"/>
    <w:rsid w:val="00C47C09"/>
    <w:rsid w:val="00C54406"/>
    <w:rsid w:val="00C558FD"/>
    <w:rsid w:val="00C60327"/>
    <w:rsid w:val="00C908A4"/>
    <w:rsid w:val="00C97D44"/>
    <w:rsid w:val="00CB07A3"/>
    <w:rsid w:val="00CC06C5"/>
    <w:rsid w:val="00CE0308"/>
    <w:rsid w:val="00CE72BB"/>
    <w:rsid w:val="00CF40E5"/>
    <w:rsid w:val="00D022A3"/>
    <w:rsid w:val="00D1206A"/>
    <w:rsid w:val="00D137CE"/>
    <w:rsid w:val="00D26947"/>
    <w:rsid w:val="00D31779"/>
    <w:rsid w:val="00D336E6"/>
    <w:rsid w:val="00D37479"/>
    <w:rsid w:val="00D44006"/>
    <w:rsid w:val="00D51378"/>
    <w:rsid w:val="00D5562C"/>
    <w:rsid w:val="00D7382E"/>
    <w:rsid w:val="00D871FA"/>
    <w:rsid w:val="00D9105F"/>
    <w:rsid w:val="00DA0C88"/>
    <w:rsid w:val="00DA79E2"/>
    <w:rsid w:val="00DB22E5"/>
    <w:rsid w:val="00DC0855"/>
    <w:rsid w:val="00DE18E0"/>
    <w:rsid w:val="00DF3B28"/>
    <w:rsid w:val="00E028DC"/>
    <w:rsid w:val="00E0428C"/>
    <w:rsid w:val="00E055A9"/>
    <w:rsid w:val="00E1142D"/>
    <w:rsid w:val="00E2613B"/>
    <w:rsid w:val="00E3012A"/>
    <w:rsid w:val="00E34A30"/>
    <w:rsid w:val="00E442D5"/>
    <w:rsid w:val="00E606EA"/>
    <w:rsid w:val="00E7775D"/>
    <w:rsid w:val="00E81529"/>
    <w:rsid w:val="00E85EFA"/>
    <w:rsid w:val="00E95B15"/>
    <w:rsid w:val="00EA566D"/>
    <w:rsid w:val="00EB1C35"/>
    <w:rsid w:val="00EC1547"/>
    <w:rsid w:val="00ED0A60"/>
    <w:rsid w:val="00ED67B5"/>
    <w:rsid w:val="00EE1C5C"/>
    <w:rsid w:val="00EE57B3"/>
    <w:rsid w:val="00F01E59"/>
    <w:rsid w:val="00F40123"/>
    <w:rsid w:val="00F40219"/>
    <w:rsid w:val="00F556B8"/>
    <w:rsid w:val="00F63793"/>
    <w:rsid w:val="00F82DB0"/>
    <w:rsid w:val="00F91715"/>
    <w:rsid w:val="00FA036C"/>
    <w:rsid w:val="00FA6CB0"/>
    <w:rsid w:val="00FC0E02"/>
    <w:rsid w:val="00FC172A"/>
    <w:rsid w:val="00FC3C9C"/>
    <w:rsid w:val="00FC5417"/>
    <w:rsid w:val="00FC6725"/>
    <w:rsid w:val="00FE68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EBC7E61"/>
  <w15:chartTrackingRefBased/>
  <w15:docId w15:val="{7F6B493C-25E3-E84C-9949-24A918381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Body CS)"/>
        <w:kern w:val="2"/>
        <w:sz w:val="22"/>
        <w:szCs w:val="24"/>
        <w:lang w:val="en-US" w:eastAsia="en-US" w:bidi="ar-SA"/>
        <w14:ligatures w14:val="standardContextual"/>
      </w:rPr>
    </w:rPrDefault>
    <w:pPrDefault>
      <w:pPr>
        <w:spacing w:after="120" w:line="36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2E5"/>
    <w:pPr>
      <w:jc w:val="both"/>
    </w:pPr>
  </w:style>
  <w:style w:type="paragraph" w:styleId="Heading1">
    <w:name w:val="heading 1"/>
    <w:basedOn w:val="Normal"/>
    <w:next w:val="Normal"/>
    <w:link w:val="Heading1Char"/>
    <w:uiPriority w:val="9"/>
    <w:qFormat/>
    <w:rsid w:val="000B5A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B5A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5A4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5A4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B5A4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B5A4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B5A4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B5A4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B5A4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5A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B5A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5A4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5A4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B5A4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B5A4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B5A4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B5A4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B5A4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B5A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5A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5A4E"/>
    <w:pPr>
      <w:numPr>
        <w:ilvl w:val="1"/>
      </w:numPr>
      <w:spacing w:after="160"/>
      <w:ind w:firstLine="72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5A4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B5A4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B5A4E"/>
    <w:rPr>
      <w:i/>
      <w:iCs/>
      <w:color w:val="404040" w:themeColor="text1" w:themeTint="BF"/>
    </w:rPr>
  </w:style>
  <w:style w:type="paragraph" w:styleId="ListParagraph">
    <w:name w:val="List Paragraph"/>
    <w:basedOn w:val="Normal"/>
    <w:uiPriority w:val="34"/>
    <w:qFormat/>
    <w:rsid w:val="000B5A4E"/>
    <w:pPr>
      <w:ind w:left="720"/>
      <w:contextualSpacing/>
    </w:pPr>
  </w:style>
  <w:style w:type="character" w:styleId="IntenseEmphasis">
    <w:name w:val="Intense Emphasis"/>
    <w:basedOn w:val="DefaultParagraphFont"/>
    <w:uiPriority w:val="21"/>
    <w:qFormat/>
    <w:rsid w:val="000B5A4E"/>
    <w:rPr>
      <w:i/>
      <w:iCs/>
      <w:color w:val="0F4761" w:themeColor="accent1" w:themeShade="BF"/>
    </w:rPr>
  </w:style>
  <w:style w:type="paragraph" w:styleId="IntenseQuote">
    <w:name w:val="Intense Quote"/>
    <w:basedOn w:val="Normal"/>
    <w:next w:val="Normal"/>
    <w:link w:val="IntenseQuoteChar"/>
    <w:uiPriority w:val="30"/>
    <w:qFormat/>
    <w:rsid w:val="000B5A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5A4E"/>
    <w:rPr>
      <w:i/>
      <w:iCs/>
      <w:color w:val="0F4761" w:themeColor="accent1" w:themeShade="BF"/>
    </w:rPr>
  </w:style>
  <w:style w:type="character" w:styleId="IntenseReference">
    <w:name w:val="Intense Reference"/>
    <w:basedOn w:val="DefaultParagraphFont"/>
    <w:uiPriority w:val="32"/>
    <w:qFormat/>
    <w:rsid w:val="000B5A4E"/>
    <w:rPr>
      <w:b/>
      <w:bCs/>
      <w:smallCaps/>
      <w:color w:val="0F4761" w:themeColor="accent1" w:themeShade="BF"/>
      <w:spacing w:val="5"/>
    </w:rPr>
  </w:style>
  <w:style w:type="paragraph" w:customStyle="1" w:styleId="font-claude-response-body">
    <w:name w:val="font-claude-response-body"/>
    <w:basedOn w:val="Normal"/>
    <w:rsid w:val="000B5A4E"/>
    <w:pPr>
      <w:spacing w:before="100" w:beforeAutospacing="1" w:after="100" w:afterAutospacing="1" w:line="240" w:lineRule="auto"/>
      <w:ind w:firstLine="0"/>
      <w:jc w:val="left"/>
    </w:pPr>
    <w:rPr>
      <w:rFonts w:ascii="Times New Roman" w:eastAsia="Times New Roman" w:hAnsi="Times New Roman" w:cs="Times New Roman"/>
      <w:kern w:val="0"/>
      <w:sz w:val="24"/>
      <w14:ligatures w14:val="none"/>
    </w:rPr>
  </w:style>
  <w:style w:type="character" w:styleId="Strong">
    <w:name w:val="Strong"/>
    <w:basedOn w:val="DefaultParagraphFont"/>
    <w:uiPriority w:val="22"/>
    <w:qFormat/>
    <w:rsid w:val="000B5A4E"/>
    <w:rPr>
      <w:b/>
      <w:bCs/>
    </w:rPr>
  </w:style>
  <w:style w:type="paragraph" w:customStyle="1" w:styleId="whitespace-normal">
    <w:name w:val="whitespace-normal"/>
    <w:basedOn w:val="Normal"/>
    <w:rsid w:val="000B5A4E"/>
    <w:pPr>
      <w:spacing w:before="100" w:beforeAutospacing="1" w:after="100" w:afterAutospacing="1" w:line="240" w:lineRule="auto"/>
      <w:ind w:firstLine="0"/>
      <w:jc w:val="left"/>
    </w:pPr>
    <w:rPr>
      <w:rFonts w:ascii="Times New Roman" w:eastAsia="Times New Roman" w:hAnsi="Times New Roman" w:cs="Times New Roman"/>
      <w:kern w:val="0"/>
      <w:sz w:val="24"/>
      <w14:ligatures w14:val="none"/>
    </w:rPr>
  </w:style>
  <w:style w:type="character" w:customStyle="1" w:styleId="apple-converted-space">
    <w:name w:val="apple-converted-space"/>
    <w:basedOn w:val="DefaultParagraphFont"/>
    <w:rsid w:val="000B5A4E"/>
  </w:style>
  <w:style w:type="character" w:styleId="Emphasis">
    <w:name w:val="Emphasis"/>
    <w:basedOn w:val="DefaultParagraphFont"/>
    <w:uiPriority w:val="20"/>
    <w:qFormat/>
    <w:rsid w:val="009C7A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533</Words>
  <Characters>2986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Loren D</dc:creator>
  <cp:keywords/>
  <dc:description/>
  <cp:lastModifiedBy>Williams, Loren D</cp:lastModifiedBy>
  <cp:revision>12</cp:revision>
  <dcterms:created xsi:type="dcterms:W3CDTF">2026-01-08T22:34:00Z</dcterms:created>
  <dcterms:modified xsi:type="dcterms:W3CDTF">2026-01-08T23:49:00Z</dcterms:modified>
</cp:coreProperties>
</file>