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17E14" w14:textId="77777777" w:rsidR="004E01C1" w:rsidRPr="00C23E1F" w:rsidRDefault="004E01C1" w:rsidP="004E01C1">
      <w:pPr>
        <w:rPr>
          <w:rFonts w:ascii="Calibri" w:hAnsi="Calibri" w:cs="Calibri"/>
        </w:rPr>
      </w:pPr>
      <w:r w:rsidRPr="00C23E1F">
        <w:rPr>
          <w:rFonts w:ascii="Calibri" w:hAnsi="Calibri" w:cs="Calibri"/>
        </w:rPr>
        <w:t>Name:</w:t>
      </w:r>
    </w:p>
    <w:p w14:paraId="2C1869C2" w14:textId="1B549046" w:rsidR="00CF794B" w:rsidRPr="00C23E1F" w:rsidRDefault="005862FC" w:rsidP="005D7B79">
      <w:pPr>
        <w:jc w:val="center"/>
        <w:rPr>
          <w:rFonts w:ascii="Calibri" w:hAnsi="Calibri" w:cs="Calibri"/>
          <w:bCs/>
          <w:sz w:val="21"/>
          <w:szCs w:val="21"/>
        </w:rPr>
      </w:pPr>
      <w:r w:rsidRPr="00C23E1F">
        <w:rPr>
          <w:rFonts w:ascii="Calibri" w:hAnsi="Calibri" w:cs="Calibri"/>
          <w:sz w:val="21"/>
          <w:szCs w:val="21"/>
        </w:rPr>
        <w:t>(omit non-canonical amino acids O and U)</w:t>
      </w:r>
    </w:p>
    <w:p w14:paraId="2EE58A04" w14:textId="77777777" w:rsidR="005D7B79" w:rsidRPr="00C23E1F" w:rsidRDefault="005D7B79" w:rsidP="005D7B79">
      <w:pPr>
        <w:rPr>
          <w:rFonts w:ascii="Calibri" w:hAnsi="Calibri" w:cs="Calibri"/>
          <w:bCs/>
          <w:sz w:val="21"/>
          <w:szCs w:val="21"/>
        </w:rPr>
      </w:pPr>
    </w:p>
    <w:p w14:paraId="6A9B474A" w14:textId="4252FE92" w:rsidR="008C369C" w:rsidRDefault="000D3700" w:rsidP="000D3700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1"/>
          <w:szCs w:val="21"/>
        </w:rPr>
      </w:pPr>
      <w:bookmarkStart w:id="0" w:name="_Hlk91478819"/>
      <w:bookmarkStart w:id="1" w:name="_Hlk126075309"/>
      <w:r>
        <w:rPr>
          <w:rFonts w:asciiTheme="majorHAnsi" w:hAnsiTheme="majorHAnsi" w:cstheme="majorHAnsi"/>
          <w:sz w:val="21"/>
          <w:szCs w:val="21"/>
        </w:rPr>
        <w:t xml:space="preserve">Draw the </w:t>
      </w:r>
      <w:bookmarkStart w:id="2" w:name="_Hlk126075271"/>
      <w:r>
        <w:rPr>
          <w:rFonts w:asciiTheme="majorHAnsi" w:hAnsiTheme="majorHAnsi" w:cstheme="majorHAnsi"/>
          <w:sz w:val="21"/>
          <w:szCs w:val="21"/>
        </w:rPr>
        <w:t xml:space="preserve">chemical structure of </w:t>
      </w:r>
      <w:r w:rsidR="00184EFA">
        <w:rPr>
          <w:rFonts w:asciiTheme="majorHAnsi" w:hAnsiTheme="majorHAnsi" w:cstheme="majorHAnsi"/>
          <w:sz w:val="21"/>
          <w:szCs w:val="21"/>
        </w:rPr>
        <w:t>a peptide containing</w:t>
      </w:r>
      <w:bookmarkEnd w:id="2"/>
      <w:r w:rsidR="00184EFA">
        <w:rPr>
          <w:rFonts w:asciiTheme="majorHAnsi" w:hAnsiTheme="majorHAnsi" w:cstheme="majorHAnsi"/>
          <w:sz w:val="21"/>
          <w:szCs w:val="21"/>
        </w:rPr>
        <w:t xml:space="preserve"> 4 </w:t>
      </w:r>
      <w:r>
        <w:rPr>
          <w:rFonts w:asciiTheme="majorHAnsi" w:hAnsiTheme="majorHAnsi" w:cstheme="majorHAnsi"/>
          <w:sz w:val="21"/>
          <w:szCs w:val="21"/>
        </w:rPr>
        <w:t>amino acids</w:t>
      </w:r>
      <w:bookmarkEnd w:id="0"/>
      <w:r w:rsidR="0003148E">
        <w:rPr>
          <w:rFonts w:asciiTheme="majorHAnsi" w:hAnsiTheme="majorHAnsi" w:cstheme="majorHAnsi"/>
          <w:sz w:val="21"/>
          <w:szCs w:val="21"/>
        </w:rPr>
        <w:t xml:space="preserve"> with aliphatic sidechains.</w:t>
      </w:r>
      <w:bookmarkEnd w:id="1"/>
      <w:r w:rsidR="005862FC">
        <w:rPr>
          <w:rFonts w:asciiTheme="majorHAnsi" w:hAnsiTheme="majorHAnsi" w:cstheme="majorHAnsi"/>
          <w:sz w:val="21"/>
          <w:szCs w:val="21"/>
        </w:rPr>
        <w:t xml:space="preserve"> </w:t>
      </w:r>
    </w:p>
    <w:p w14:paraId="13CC0146" w14:textId="3E2AC36D" w:rsidR="000D3700" w:rsidRDefault="00BE4A6E" w:rsidP="000D3700">
      <w:pPr>
        <w:pStyle w:val="ListParagraph"/>
        <w:numPr>
          <w:ilvl w:val="1"/>
          <w:numId w:val="3"/>
        </w:numPr>
        <w:rPr>
          <w:rFonts w:asciiTheme="majorHAnsi" w:hAnsiTheme="majorHAnsi" w:cstheme="majorHAnsi"/>
          <w:sz w:val="21"/>
          <w:szCs w:val="21"/>
        </w:rPr>
      </w:pPr>
      <w:bookmarkStart w:id="3" w:name="_Hlk91478989"/>
      <w:bookmarkStart w:id="4" w:name="_Hlk91478838"/>
      <w:r>
        <w:rPr>
          <w:rFonts w:asciiTheme="majorHAnsi" w:hAnsiTheme="majorHAnsi" w:cstheme="majorHAnsi"/>
          <w:sz w:val="21"/>
          <w:szCs w:val="21"/>
        </w:rPr>
        <w:t>i</w:t>
      </w:r>
      <w:r w:rsidR="000D3700">
        <w:rPr>
          <w:rFonts w:asciiTheme="majorHAnsi" w:hAnsiTheme="majorHAnsi" w:cstheme="majorHAnsi"/>
          <w:sz w:val="21"/>
          <w:szCs w:val="21"/>
        </w:rPr>
        <w:t>n the N</w:t>
      </w:r>
      <w:r>
        <w:rPr>
          <w:rFonts w:asciiTheme="majorHAnsi" w:hAnsiTheme="majorHAnsi" w:cstheme="majorHAnsi"/>
          <w:sz w:val="21"/>
          <w:szCs w:val="21"/>
        </w:rPr>
        <w:t xml:space="preserve"> </w:t>
      </w:r>
      <w:r w:rsidR="000D3700">
        <w:rPr>
          <w:rFonts w:asciiTheme="majorHAnsi" w:hAnsiTheme="majorHAnsi" w:cstheme="majorHAnsi"/>
          <w:sz w:val="21"/>
          <w:szCs w:val="21"/>
        </w:rPr>
        <w:t>-&gt;</w:t>
      </w:r>
      <w:r>
        <w:rPr>
          <w:rFonts w:asciiTheme="majorHAnsi" w:hAnsiTheme="majorHAnsi" w:cstheme="majorHAnsi"/>
          <w:sz w:val="21"/>
          <w:szCs w:val="21"/>
        </w:rPr>
        <w:t xml:space="preserve"> </w:t>
      </w:r>
      <w:r w:rsidR="000D3700">
        <w:rPr>
          <w:rFonts w:asciiTheme="majorHAnsi" w:hAnsiTheme="majorHAnsi" w:cstheme="majorHAnsi"/>
          <w:sz w:val="21"/>
          <w:szCs w:val="21"/>
        </w:rPr>
        <w:t>C direction</w:t>
      </w:r>
    </w:p>
    <w:p w14:paraId="4C81623D" w14:textId="4BC417A5" w:rsidR="000D3700" w:rsidRPr="000D3700" w:rsidRDefault="000D3700" w:rsidP="000D3700">
      <w:pPr>
        <w:pStyle w:val="ListParagraph"/>
        <w:numPr>
          <w:ilvl w:val="1"/>
          <w:numId w:val="3"/>
        </w:numPr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 xml:space="preserve">indicate correct stereochemistry at </w:t>
      </w:r>
      <w:r w:rsidR="00BE4A6E">
        <w:rPr>
          <w:rFonts w:asciiTheme="majorHAnsi" w:hAnsiTheme="majorHAnsi" w:cstheme="majorHAnsi"/>
          <w:sz w:val="21"/>
          <w:szCs w:val="21"/>
        </w:rPr>
        <w:t xml:space="preserve">each </w:t>
      </w:r>
      <w:r>
        <w:rPr>
          <w:rFonts w:asciiTheme="majorHAnsi" w:hAnsiTheme="majorHAnsi" w:cstheme="majorHAnsi"/>
          <w:sz w:val="21"/>
          <w:szCs w:val="21"/>
        </w:rPr>
        <w:t>C</w:t>
      </w:r>
      <w:r w:rsidRPr="000D3700">
        <w:rPr>
          <w:rFonts w:ascii="Symbol" w:hAnsi="Symbol" w:cstheme="majorHAnsi"/>
          <w:sz w:val="21"/>
          <w:szCs w:val="21"/>
        </w:rPr>
        <w:t>a</w:t>
      </w:r>
    </w:p>
    <w:p w14:paraId="4ECEB01E" w14:textId="7942A389" w:rsidR="000D3700" w:rsidRPr="000D3700" w:rsidRDefault="000D3700" w:rsidP="000D3700">
      <w:pPr>
        <w:pStyle w:val="ListParagraph"/>
        <w:numPr>
          <w:ilvl w:val="1"/>
          <w:numId w:val="3"/>
        </w:numPr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>Give the one letter codes</w:t>
      </w:r>
      <w:r w:rsidR="00BE4A6E">
        <w:rPr>
          <w:rFonts w:asciiTheme="majorHAnsi" w:hAnsiTheme="majorHAnsi" w:cstheme="majorHAnsi"/>
          <w:sz w:val="21"/>
          <w:szCs w:val="21"/>
        </w:rPr>
        <w:br/>
      </w:r>
      <w:bookmarkEnd w:id="3"/>
      <w:r w:rsidR="00BE4A6E">
        <w:rPr>
          <w:rFonts w:asciiTheme="majorHAnsi" w:hAnsiTheme="majorHAnsi" w:cstheme="majorHAnsi"/>
          <w:sz w:val="21"/>
          <w:szCs w:val="21"/>
        </w:rPr>
        <w:br/>
      </w:r>
      <w:r w:rsidR="00BE4A6E">
        <w:rPr>
          <w:rFonts w:asciiTheme="majorHAnsi" w:hAnsiTheme="majorHAnsi" w:cstheme="majorHAnsi"/>
          <w:sz w:val="21"/>
          <w:szCs w:val="21"/>
        </w:rPr>
        <w:br/>
      </w:r>
      <w:r w:rsidR="00BE4A6E">
        <w:rPr>
          <w:rFonts w:asciiTheme="majorHAnsi" w:hAnsiTheme="majorHAnsi" w:cstheme="majorHAnsi"/>
          <w:sz w:val="21"/>
          <w:szCs w:val="21"/>
        </w:rPr>
        <w:br/>
      </w:r>
      <w:r w:rsidR="00BE4A6E">
        <w:rPr>
          <w:rFonts w:asciiTheme="majorHAnsi" w:hAnsiTheme="majorHAnsi" w:cstheme="majorHAnsi"/>
          <w:sz w:val="21"/>
          <w:szCs w:val="21"/>
        </w:rPr>
        <w:br/>
      </w:r>
      <w:r w:rsidR="00BE4A6E">
        <w:rPr>
          <w:rFonts w:asciiTheme="majorHAnsi" w:hAnsiTheme="majorHAnsi" w:cstheme="majorHAnsi"/>
          <w:sz w:val="21"/>
          <w:szCs w:val="21"/>
        </w:rPr>
        <w:br/>
      </w:r>
      <w:r w:rsidR="00BE4A6E">
        <w:rPr>
          <w:rFonts w:asciiTheme="majorHAnsi" w:hAnsiTheme="majorHAnsi" w:cstheme="majorHAnsi"/>
          <w:sz w:val="21"/>
          <w:szCs w:val="21"/>
        </w:rPr>
        <w:br/>
      </w:r>
      <w:r w:rsidR="00BE4A6E">
        <w:rPr>
          <w:rFonts w:asciiTheme="majorHAnsi" w:hAnsiTheme="majorHAnsi" w:cstheme="majorHAnsi"/>
          <w:sz w:val="21"/>
          <w:szCs w:val="21"/>
        </w:rPr>
        <w:br/>
      </w:r>
      <w:r w:rsidR="00BE4A6E">
        <w:rPr>
          <w:rFonts w:asciiTheme="majorHAnsi" w:hAnsiTheme="majorHAnsi" w:cstheme="majorHAnsi"/>
          <w:sz w:val="21"/>
          <w:szCs w:val="21"/>
        </w:rPr>
        <w:br/>
      </w:r>
      <w:r w:rsidR="00BE4A6E">
        <w:rPr>
          <w:rFonts w:asciiTheme="majorHAnsi" w:hAnsiTheme="majorHAnsi" w:cstheme="majorHAnsi"/>
          <w:sz w:val="21"/>
          <w:szCs w:val="21"/>
        </w:rPr>
        <w:br/>
      </w:r>
    </w:p>
    <w:p w14:paraId="3D7A024C" w14:textId="057DEA02" w:rsidR="000D3700" w:rsidRPr="000D3700" w:rsidRDefault="000D3700" w:rsidP="000D3700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1"/>
          <w:szCs w:val="21"/>
        </w:rPr>
      </w:pPr>
      <w:bookmarkStart w:id="5" w:name="_Hlk91478850"/>
      <w:bookmarkEnd w:id="4"/>
      <w:r>
        <w:rPr>
          <w:rFonts w:asciiTheme="majorHAnsi" w:hAnsiTheme="majorHAnsi" w:cstheme="majorHAnsi"/>
          <w:sz w:val="21"/>
          <w:szCs w:val="21"/>
        </w:rPr>
        <w:t xml:space="preserve">Draw the </w:t>
      </w:r>
      <w:r w:rsidR="00184EFA">
        <w:rPr>
          <w:rFonts w:asciiTheme="majorHAnsi" w:hAnsiTheme="majorHAnsi" w:cstheme="majorHAnsi"/>
          <w:sz w:val="21"/>
          <w:szCs w:val="21"/>
        </w:rPr>
        <w:t xml:space="preserve">chemical structure of a peptide containing </w:t>
      </w:r>
      <w:r w:rsidR="00AE2E1F">
        <w:rPr>
          <w:rFonts w:asciiTheme="majorHAnsi" w:hAnsiTheme="majorHAnsi" w:cstheme="majorHAnsi"/>
          <w:sz w:val="21"/>
          <w:szCs w:val="21"/>
        </w:rPr>
        <w:t xml:space="preserve">two </w:t>
      </w:r>
      <w:r w:rsidR="0003148E">
        <w:rPr>
          <w:rFonts w:asciiTheme="majorHAnsi" w:hAnsiTheme="majorHAnsi" w:cstheme="majorHAnsi"/>
          <w:sz w:val="21"/>
          <w:szCs w:val="21"/>
        </w:rPr>
        <w:t>basic</w:t>
      </w:r>
      <w:r>
        <w:rPr>
          <w:rFonts w:asciiTheme="majorHAnsi" w:hAnsiTheme="majorHAnsi" w:cstheme="majorHAnsi"/>
          <w:sz w:val="21"/>
          <w:szCs w:val="21"/>
        </w:rPr>
        <w:t xml:space="preserve"> amino acids</w:t>
      </w:r>
      <w:r w:rsidR="00AE2E1F">
        <w:rPr>
          <w:rFonts w:asciiTheme="majorHAnsi" w:hAnsiTheme="majorHAnsi" w:cstheme="majorHAnsi"/>
          <w:sz w:val="21"/>
          <w:szCs w:val="21"/>
        </w:rPr>
        <w:t xml:space="preserve"> and two acidic amino acids.</w:t>
      </w:r>
    </w:p>
    <w:bookmarkEnd w:id="5"/>
    <w:p w14:paraId="04E8471E" w14:textId="6DA4CED2" w:rsidR="00BE4A6E" w:rsidRDefault="00BE4A6E" w:rsidP="00BE4A6E">
      <w:pPr>
        <w:pStyle w:val="ListParagraph"/>
        <w:numPr>
          <w:ilvl w:val="1"/>
          <w:numId w:val="3"/>
        </w:numPr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 xml:space="preserve">In the </w:t>
      </w:r>
      <w:r w:rsidR="00AE2E1F">
        <w:rPr>
          <w:rFonts w:asciiTheme="majorHAnsi" w:hAnsiTheme="majorHAnsi" w:cstheme="majorHAnsi"/>
          <w:sz w:val="21"/>
          <w:szCs w:val="21"/>
        </w:rPr>
        <w:t>C</w:t>
      </w:r>
      <w:r>
        <w:rPr>
          <w:rFonts w:asciiTheme="majorHAnsi" w:hAnsiTheme="majorHAnsi" w:cstheme="majorHAnsi"/>
          <w:sz w:val="21"/>
          <w:szCs w:val="21"/>
        </w:rPr>
        <w:t>-&gt;</w:t>
      </w:r>
      <w:r w:rsidR="00AE2E1F">
        <w:rPr>
          <w:rFonts w:asciiTheme="majorHAnsi" w:hAnsiTheme="majorHAnsi" w:cstheme="majorHAnsi"/>
          <w:sz w:val="21"/>
          <w:szCs w:val="21"/>
        </w:rPr>
        <w:t>N</w:t>
      </w:r>
      <w:r>
        <w:rPr>
          <w:rFonts w:asciiTheme="majorHAnsi" w:hAnsiTheme="majorHAnsi" w:cstheme="majorHAnsi"/>
          <w:sz w:val="21"/>
          <w:szCs w:val="21"/>
        </w:rPr>
        <w:t xml:space="preserve"> direction</w:t>
      </w:r>
    </w:p>
    <w:p w14:paraId="5DFCFDF9" w14:textId="3726E628" w:rsidR="00BE4A6E" w:rsidRPr="000D3700" w:rsidRDefault="00BE4A6E" w:rsidP="00BE4A6E">
      <w:pPr>
        <w:pStyle w:val="ListParagraph"/>
        <w:numPr>
          <w:ilvl w:val="1"/>
          <w:numId w:val="3"/>
        </w:numPr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 xml:space="preserve">indicate correct stereochemistry at </w:t>
      </w:r>
      <w:bookmarkStart w:id="6" w:name="_Hlk91479074"/>
      <w:r>
        <w:rPr>
          <w:rFonts w:asciiTheme="majorHAnsi" w:hAnsiTheme="majorHAnsi" w:cstheme="majorHAnsi"/>
          <w:sz w:val="21"/>
          <w:szCs w:val="21"/>
        </w:rPr>
        <w:t xml:space="preserve">each </w:t>
      </w:r>
      <w:bookmarkEnd w:id="6"/>
      <w:r>
        <w:rPr>
          <w:rFonts w:asciiTheme="majorHAnsi" w:hAnsiTheme="majorHAnsi" w:cstheme="majorHAnsi"/>
          <w:sz w:val="21"/>
          <w:szCs w:val="21"/>
        </w:rPr>
        <w:t>C</w:t>
      </w:r>
      <w:r w:rsidRPr="000D3700">
        <w:rPr>
          <w:rFonts w:ascii="Symbol" w:hAnsi="Symbol" w:cstheme="majorHAnsi"/>
          <w:sz w:val="21"/>
          <w:szCs w:val="21"/>
        </w:rPr>
        <w:t>a</w:t>
      </w:r>
    </w:p>
    <w:p w14:paraId="36D78507" w14:textId="77777777" w:rsidR="00BE4A6E" w:rsidRDefault="00BE4A6E" w:rsidP="00BE4A6E">
      <w:pPr>
        <w:pStyle w:val="ListParagraph"/>
        <w:numPr>
          <w:ilvl w:val="1"/>
          <w:numId w:val="3"/>
        </w:numPr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 xml:space="preserve">Give the one letter </w:t>
      </w:r>
      <w:proofErr w:type="gramStart"/>
      <w:r>
        <w:rPr>
          <w:rFonts w:asciiTheme="majorHAnsi" w:hAnsiTheme="majorHAnsi" w:cstheme="majorHAnsi"/>
          <w:sz w:val="21"/>
          <w:szCs w:val="21"/>
        </w:rPr>
        <w:t>codes</w:t>
      </w:r>
      <w:proofErr w:type="gramEnd"/>
    </w:p>
    <w:p w14:paraId="62EBC7DB" w14:textId="1BCAFD38" w:rsidR="00BE4A6E" w:rsidRDefault="00BE4A6E" w:rsidP="00BE4A6E">
      <w:pPr>
        <w:pStyle w:val="ListParagraph"/>
        <w:ind w:left="1440"/>
        <w:rPr>
          <w:rFonts w:asciiTheme="majorHAnsi" w:hAnsiTheme="majorHAnsi" w:cstheme="majorHAnsi"/>
          <w:sz w:val="21"/>
          <w:szCs w:val="21"/>
        </w:rPr>
      </w:pPr>
    </w:p>
    <w:p w14:paraId="556118F2" w14:textId="0906E052" w:rsidR="00BE4A6E" w:rsidRDefault="00BE4A6E" w:rsidP="00BE4A6E">
      <w:pPr>
        <w:pStyle w:val="ListParagraph"/>
        <w:ind w:left="1440"/>
        <w:rPr>
          <w:rFonts w:asciiTheme="majorHAnsi" w:hAnsiTheme="majorHAnsi" w:cstheme="majorHAnsi"/>
          <w:sz w:val="21"/>
          <w:szCs w:val="21"/>
        </w:rPr>
      </w:pPr>
    </w:p>
    <w:p w14:paraId="67D86C8C" w14:textId="74C930FD" w:rsidR="00BE4A6E" w:rsidRDefault="00BE4A6E" w:rsidP="00BE4A6E">
      <w:pPr>
        <w:pStyle w:val="ListParagraph"/>
        <w:ind w:left="1440"/>
        <w:rPr>
          <w:rFonts w:asciiTheme="majorHAnsi" w:hAnsiTheme="majorHAnsi" w:cstheme="majorHAnsi"/>
          <w:sz w:val="21"/>
          <w:szCs w:val="21"/>
        </w:rPr>
      </w:pPr>
    </w:p>
    <w:p w14:paraId="65695CF5" w14:textId="2996A473" w:rsidR="00BE4A6E" w:rsidRDefault="00BE4A6E" w:rsidP="00BE4A6E">
      <w:pPr>
        <w:pStyle w:val="ListParagraph"/>
        <w:ind w:left="1440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br/>
      </w:r>
      <w:r>
        <w:rPr>
          <w:rFonts w:asciiTheme="majorHAnsi" w:hAnsiTheme="majorHAnsi" w:cstheme="majorHAnsi"/>
          <w:sz w:val="21"/>
          <w:szCs w:val="21"/>
        </w:rPr>
        <w:br/>
      </w:r>
      <w:r>
        <w:rPr>
          <w:rFonts w:asciiTheme="majorHAnsi" w:hAnsiTheme="majorHAnsi" w:cstheme="majorHAnsi"/>
          <w:sz w:val="21"/>
          <w:szCs w:val="21"/>
        </w:rPr>
        <w:br/>
      </w:r>
      <w:r>
        <w:rPr>
          <w:rFonts w:asciiTheme="majorHAnsi" w:hAnsiTheme="majorHAnsi" w:cstheme="majorHAnsi"/>
          <w:sz w:val="21"/>
          <w:szCs w:val="21"/>
        </w:rPr>
        <w:br/>
      </w:r>
    </w:p>
    <w:p w14:paraId="682D4E5B" w14:textId="77777777" w:rsidR="00BE4A6E" w:rsidRDefault="00BE4A6E" w:rsidP="00BE4A6E">
      <w:pPr>
        <w:pStyle w:val="ListParagraph"/>
        <w:ind w:left="1440"/>
        <w:rPr>
          <w:rFonts w:asciiTheme="majorHAnsi" w:hAnsiTheme="majorHAnsi" w:cstheme="majorHAnsi"/>
          <w:sz w:val="21"/>
          <w:szCs w:val="21"/>
        </w:rPr>
      </w:pPr>
    </w:p>
    <w:p w14:paraId="58841F69" w14:textId="77777777" w:rsidR="00BE4A6E" w:rsidRDefault="00BE4A6E" w:rsidP="00BE4A6E">
      <w:pPr>
        <w:pStyle w:val="ListParagraph"/>
        <w:ind w:left="1440"/>
        <w:rPr>
          <w:rFonts w:asciiTheme="majorHAnsi" w:hAnsiTheme="majorHAnsi" w:cstheme="majorHAnsi"/>
          <w:sz w:val="21"/>
          <w:szCs w:val="21"/>
        </w:rPr>
      </w:pPr>
    </w:p>
    <w:p w14:paraId="68CED89F" w14:textId="5693EBA8" w:rsidR="000D3700" w:rsidRDefault="000D3700" w:rsidP="000D3700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 xml:space="preserve">Give the one letter codes of the amino acids that commonly act as </w:t>
      </w:r>
      <w:r w:rsidR="00BE4A6E">
        <w:rPr>
          <w:rFonts w:asciiTheme="majorHAnsi" w:hAnsiTheme="majorHAnsi" w:cstheme="majorHAnsi"/>
          <w:sz w:val="21"/>
          <w:szCs w:val="21"/>
        </w:rPr>
        <w:t>nucleophiles</w:t>
      </w:r>
      <w:r w:rsidR="0003148E">
        <w:rPr>
          <w:rFonts w:asciiTheme="majorHAnsi" w:hAnsiTheme="majorHAnsi" w:cstheme="majorHAnsi"/>
          <w:sz w:val="21"/>
          <w:szCs w:val="21"/>
        </w:rPr>
        <w:t xml:space="preserve"> in enzymatic reactions</w:t>
      </w:r>
      <w:r w:rsidR="00BE4A6E">
        <w:rPr>
          <w:rFonts w:asciiTheme="majorHAnsi" w:hAnsiTheme="majorHAnsi" w:cstheme="majorHAnsi"/>
          <w:sz w:val="21"/>
          <w:szCs w:val="21"/>
        </w:rPr>
        <w:t>.</w:t>
      </w:r>
      <w:r w:rsidR="00BE4A6E">
        <w:rPr>
          <w:rFonts w:asciiTheme="majorHAnsi" w:hAnsiTheme="majorHAnsi" w:cstheme="majorHAnsi"/>
          <w:sz w:val="21"/>
          <w:szCs w:val="21"/>
        </w:rPr>
        <w:br/>
      </w:r>
      <w:r w:rsidR="00AE2E1F">
        <w:rPr>
          <w:rFonts w:asciiTheme="majorHAnsi" w:hAnsiTheme="majorHAnsi" w:cstheme="majorHAnsi"/>
          <w:sz w:val="21"/>
          <w:szCs w:val="21"/>
        </w:rPr>
        <w:br/>
      </w:r>
    </w:p>
    <w:p w14:paraId="4109D9B4" w14:textId="03C48259" w:rsidR="00567DB3" w:rsidRDefault="00BE4A6E" w:rsidP="00567DB3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1"/>
          <w:szCs w:val="21"/>
        </w:rPr>
      </w:pPr>
      <w:r w:rsidRPr="00567DB3">
        <w:rPr>
          <w:rFonts w:asciiTheme="majorHAnsi" w:hAnsiTheme="majorHAnsi" w:cstheme="majorHAnsi"/>
          <w:sz w:val="21"/>
          <w:szCs w:val="21"/>
        </w:rPr>
        <w:t>Give the one letter codes of the amino acids that can bind metals.</w:t>
      </w:r>
      <w:r w:rsidR="00567DB3">
        <w:rPr>
          <w:rFonts w:asciiTheme="majorHAnsi" w:hAnsiTheme="majorHAnsi" w:cstheme="majorHAnsi"/>
          <w:sz w:val="21"/>
          <w:szCs w:val="21"/>
        </w:rPr>
        <w:br/>
      </w:r>
      <w:r w:rsidR="00AE2E1F">
        <w:rPr>
          <w:rFonts w:asciiTheme="majorHAnsi" w:hAnsiTheme="majorHAnsi" w:cstheme="majorHAnsi"/>
          <w:sz w:val="21"/>
          <w:szCs w:val="21"/>
        </w:rPr>
        <w:br/>
      </w:r>
    </w:p>
    <w:p w14:paraId="23F07184" w14:textId="24C93C8B" w:rsidR="0003148E" w:rsidRDefault="0003148E" w:rsidP="00567DB3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 xml:space="preserve">Give the one letter codes of all amino acids that are </w:t>
      </w:r>
      <w:r w:rsidRPr="0003148E">
        <w:rPr>
          <w:rFonts w:ascii="Symbol" w:hAnsi="Symbol" w:cstheme="majorHAnsi"/>
          <w:sz w:val="21"/>
          <w:szCs w:val="21"/>
        </w:rPr>
        <w:t>b</w:t>
      </w:r>
      <w:r>
        <w:rPr>
          <w:rFonts w:asciiTheme="majorHAnsi" w:hAnsiTheme="majorHAnsi" w:cstheme="majorHAnsi"/>
          <w:sz w:val="21"/>
          <w:szCs w:val="21"/>
        </w:rPr>
        <w:t>-branched.</w:t>
      </w:r>
      <w:r>
        <w:rPr>
          <w:rFonts w:asciiTheme="majorHAnsi" w:hAnsiTheme="majorHAnsi" w:cstheme="majorHAnsi"/>
          <w:sz w:val="21"/>
          <w:szCs w:val="21"/>
        </w:rPr>
        <w:br/>
      </w:r>
      <w:r w:rsidR="00AE2E1F">
        <w:rPr>
          <w:rFonts w:asciiTheme="majorHAnsi" w:hAnsiTheme="majorHAnsi" w:cstheme="majorHAnsi"/>
          <w:sz w:val="21"/>
          <w:szCs w:val="21"/>
        </w:rPr>
        <w:br/>
      </w:r>
    </w:p>
    <w:p w14:paraId="26C38557" w14:textId="57245A6A" w:rsidR="00BE4A6E" w:rsidRDefault="0003148E" w:rsidP="004E01C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>Give the one letter codes of the helix breaker amino acids.</w:t>
      </w:r>
      <w:r>
        <w:rPr>
          <w:rFonts w:asciiTheme="majorHAnsi" w:hAnsiTheme="majorHAnsi" w:cstheme="majorHAnsi"/>
          <w:sz w:val="21"/>
          <w:szCs w:val="21"/>
        </w:rPr>
        <w:br/>
      </w:r>
      <w:r w:rsidR="00AE2E1F">
        <w:rPr>
          <w:rFonts w:asciiTheme="majorHAnsi" w:hAnsiTheme="majorHAnsi" w:cstheme="majorHAnsi"/>
          <w:sz w:val="21"/>
          <w:szCs w:val="21"/>
        </w:rPr>
        <w:br/>
      </w:r>
    </w:p>
    <w:p w14:paraId="745DFD6C" w14:textId="571418FC" w:rsidR="001E5C6A" w:rsidRPr="00BE4A6E" w:rsidRDefault="00AE2E1F" w:rsidP="004E01C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lastRenderedPageBreak/>
        <w:t>Fill in the crossword puzzle below.</w:t>
      </w:r>
      <w:r>
        <w:rPr>
          <w:rFonts w:asciiTheme="majorHAnsi" w:hAnsiTheme="majorHAnsi" w:cstheme="majorHAnsi"/>
          <w:sz w:val="21"/>
          <w:szCs w:val="21"/>
        </w:rPr>
        <w:br/>
      </w:r>
      <w:r w:rsidRPr="00AE2E1F">
        <w:rPr>
          <w:rFonts w:asciiTheme="majorHAnsi" w:hAnsiTheme="majorHAnsi" w:cstheme="majorHAnsi"/>
          <w:noProof/>
          <w:sz w:val="21"/>
          <w:szCs w:val="21"/>
        </w:rPr>
        <w:drawing>
          <wp:inline distT="0" distB="0" distL="0" distR="0" wp14:anchorId="390F54F0" wp14:editId="1C3A496A">
            <wp:extent cx="4711700" cy="5448300"/>
            <wp:effectExtent l="0" t="0" r="0" b="0"/>
            <wp:docPr id="5952915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29157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1700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5C6A" w:rsidRPr="00BE4A6E" w:rsidSect="00F76FEC">
      <w:pgSz w:w="12240" w:h="15840"/>
      <w:pgMar w:top="1296" w:right="1152" w:bottom="1296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2B0EBB"/>
    <w:multiLevelType w:val="hybridMultilevel"/>
    <w:tmpl w:val="AAD643F4"/>
    <w:lvl w:ilvl="0" w:tplc="54A6E152">
      <w:start w:val="1"/>
      <w:numFmt w:val="lowerLetter"/>
      <w:pStyle w:val="RSCF01FootnoteAuthorAddress"/>
      <w:lvlText w:val="%1."/>
      <w:lvlJc w:val="left"/>
      <w:pPr>
        <w:ind w:left="720" w:hanging="360"/>
      </w:pPr>
      <w:rPr>
        <w:rFonts w:ascii="Calibri" w:hAnsi="Calibri" w:hint="default"/>
        <w:b w:val="0"/>
        <w:i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4793E"/>
    <w:multiLevelType w:val="hybridMultilevel"/>
    <w:tmpl w:val="1E5E52AA"/>
    <w:lvl w:ilvl="0" w:tplc="A2DA1DF6">
      <w:start w:val="1"/>
      <w:numFmt w:val="decimal"/>
      <w:pStyle w:val="RSCR02References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6B254E"/>
    <w:multiLevelType w:val="hybridMultilevel"/>
    <w:tmpl w:val="E94E14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489992">
    <w:abstractNumId w:val="0"/>
  </w:num>
  <w:num w:numId="2" w16cid:durableId="1624918818">
    <w:abstractNumId w:val="1"/>
  </w:num>
  <w:num w:numId="3" w16cid:durableId="17017821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AD3"/>
    <w:rsid w:val="0003148E"/>
    <w:rsid w:val="0007245F"/>
    <w:rsid w:val="00076404"/>
    <w:rsid w:val="000D3700"/>
    <w:rsid w:val="000E71CF"/>
    <w:rsid w:val="000F2F6D"/>
    <w:rsid w:val="000F45A5"/>
    <w:rsid w:val="0010263F"/>
    <w:rsid w:val="00106449"/>
    <w:rsid w:val="00121C23"/>
    <w:rsid w:val="00146633"/>
    <w:rsid w:val="00164F9B"/>
    <w:rsid w:val="00166349"/>
    <w:rsid w:val="00183EEF"/>
    <w:rsid w:val="00184EFA"/>
    <w:rsid w:val="001A5E9E"/>
    <w:rsid w:val="001D0AF9"/>
    <w:rsid w:val="001D2D89"/>
    <w:rsid w:val="001D7A07"/>
    <w:rsid w:val="001E1339"/>
    <w:rsid w:val="001E5C6A"/>
    <w:rsid w:val="00203BE7"/>
    <w:rsid w:val="00211D68"/>
    <w:rsid w:val="00226E10"/>
    <w:rsid w:val="002B3B8B"/>
    <w:rsid w:val="002C7037"/>
    <w:rsid w:val="002F76DB"/>
    <w:rsid w:val="0031544E"/>
    <w:rsid w:val="003217D8"/>
    <w:rsid w:val="003330BD"/>
    <w:rsid w:val="003525AE"/>
    <w:rsid w:val="003A262D"/>
    <w:rsid w:val="003B2AD3"/>
    <w:rsid w:val="003C60D7"/>
    <w:rsid w:val="003E40B2"/>
    <w:rsid w:val="003F0124"/>
    <w:rsid w:val="003F37FD"/>
    <w:rsid w:val="003F697C"/>
    <w:rsid w:val="003F7A01"/>
    <w:rsid w:val="00415BE4"/>
    <w:rsid w:val="00460735"/>
    <w:rsid w:val="00474F31"/>
    <w:rsid w:val="004B76F9"/>
    <w:rsid w:val="004E01C1"/>
    <w:rsid w:val="005046CD"/>
    <w:rsid w:val="00567DB3"/>
    <w:rsid w:val="005862FC"/>
    <w:rsid w:val="005C6277"/>
    <w:rsid w:val="005D7B79"/>
    <w:rsid w:val="005F4158"/>
    <w:rsid w:val="00640F2A"/>
    <w:rsid w:val="006476B7"/>
    <w:rsid w:val="006559F0"/>
    <w:rsid w:val="006B1F9C"/>
    <w:rsid w:val="006C2621"/>
    <w:rsid w:val="006C3E7D"/>
    <w:rsid w:val="00733257"/>
    <w:rsid w:val="007371FC"/>
    <w:rsid w:val="007441B7"/>
    <w:rsid w:val="007459C0"/>
    <w:rsid w:val="007A1ADF"/>
    <w:rsid w:val="007A1BF3"/>
    <w:rsid w:val="007C5892"/>
    <w:rsid w:val="00810E1D"/>
    <w:rsid w:val="008C369C"/>
    <w:rsid w:val="008C7399"/>
    <w:rsid w:val="00936554"/>
    <w:rsid w:val="00951B71"/>
    <w:rsid w:val="009619CE"/>
    <w:rsid w:val="0097760B"/>
    <w:rsid w:val="009A2F44"/>
    <w:rsid w:val="009A3719"/>
    <w:rsid w:val="00A0463E"/>
    <w:rsid w:val="00A14AF1"/>
    <w:rsid w:val="00A64DA5"/>
    <w:rsid w:val="00A668BF"/>
    <w:rsid w:val="00A86257"/>
    <w:rsid w:val="00AB3472"/>
    <w:rsid w:val="00AB7A4E"/>
    <w:rsid w:val="00AE2E1F"/>
    <w:rsid w:val="00B43230"/>
    <w:rsid w:val="00BD4604"/>
    <w:rsid w:val="00BD46EA"/>
    <w:rsid w:val="00BE4A6E"/>
    <w:rsid w:val="00C11C1F"/>
    <w:rsid w:val="00C23299"/>
    <w:rsid w:val="00C23E1F"/>
    <w:rsid w:val="00C275FB"/>
    <w:rsid w:val="00C33902"/>
    <w:rsid w:val="00C36E5E"/>
    <w:rsid w:val="00C46D42"/>
    <w:rsid w:val="00C83A5A"/>
    <w:rsid w:val="00C966C2"/>
    <w:rsid w:val="00CA1E0A"/>
    <w:rsid w:val="00CA733A"/>
    <w:rsid w:val="00CE1C08"/>
    <w:rsid w:val="00CF794B"/>
    <w:rsid w:val="00D06246"/>
    <w:rsid w:val="00D166C8"/>
    <w:rsid w:val="00D2090C"/>
    <w:rsid w:val="00D27E2E"/>
    <w:rsid w:val="00D47A07"/>
    <w:rsid w:val="00D83ECB"/>
    <w:rsid w:val="00D908F8"/>
    <w:rsid w:val="00E43D8A"/>
    <w:rsid w:val="00E55FA4"/>
    <w:rsid w:val="00E84160"/>
    <w:rsid w:val="00E93B12"/>
    <w:rsid w:val="00EE2FC9"/>
    <w:rsid w:val="00F45D64"/>
    <w:rsid w:val="00F76FEC"/>
    <w:rsid w:val="00FB421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F8857F"/>
  <w15:docId w15:val="{DA2B48D9-3F0C-B240-974F-B18C7F969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D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73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33A"/>
    <w:rPr>
      <w:rFonts w:ascii="Lucida Grande" w:hAnsi="Lucida Grande" w:cs="Lucida Grande"/>
      <w:sz w:val="18"/>
      <w:szCs w:val="18"/>
    </w:rPr>
  </w:style>
  <w:style w:type="paragraph" w:customStyle="1" w:styleId="RSCB01ARTAbstract">
    <w:name w:val="RSC B01 ART Abstract"/>
    <w:basedOn w:val="Normal"/>
    <w:qFormat/>
    <w:rsid w:val="001D2D89"/>
    <w:pPr>
      <w:spacing w:after="200" w:line="240" w:lineRule="exact"/>
      <w:jc w:val="both"/>
    </w:pPr>
    <w:rPr>
      <w:noProof/>
      <w:sz w:val="16"/>
      <w:szCs w:val="22"/>
      <w:lang w:val="en-GB" w:eastAsia="en-GB"/>
    </w:rPr>
  </w:style>
  <w:style w:type="paragraph" w:customStyle="1" w:styleId="RSCB02ArticleText">
    <w:name w:val="RSC B02 Article Text"/>
    <w:basedOn w:val="Normal"/>
    <w:qFormat/>
    <w:rsid w:val="001D2D89"/>
    <w:pPr>
      <w:spacing w:line="240" w:lineRule="exact"/>
      <w:jc w:val="both"/>
    </w:pPr>
    <w:rPr>
      <w:rFonts w:cs="Times New Roman"/>
      <w:w w:val="108"/>
      <w:sz w:val="18"/>
      <w:szCs w:val="18"/>
      <w:lang w:val="en-GB"/>
    </w:rPr>
  </w:style>
  <w:style w:type="paragraph" w:customStyle="1" w:styleId="RSCB03MathematicsGreeketc">
    <w:name w:val="RSC B03 Mathematics/Greek etc"/>
    <w:basedOn w:val="Normal"/>
    <w:qFormat/>
    <w:rsid w:val="001D2D89"/>
    <w:pPr>
      <w:tabs>
        <w:tab w:val="center" w:pos="2268"/>
        <w:tab w:val="right" w:pos="4536"/>
      </w:tabs>
      <w:spacing w:before="160" w:after="160"/>
    </w:pPr>
    <w:rPr>
      <w:rFonts w:ascii="Times New Roman" w:hAnsi="Times New Roman"/>
      <w:sz w:val="18"/>
      <w:szCs w:val="22"/>
      <w:lang w:val="en-GB"/>
    </w:rPr>
  </w:style>
  <w:style w:type="paragraph" w:customStyle="1" w:styleId="RSCB04AHeadingSection">
    <w:name w:val="RSC B04 A Heading (Section)"/>
    <w:basedOn w:val="Normal"/>
    <w:qFormat/>
    <w:rsid w:val="001D2D89"/>
    <w:pPr>
      <w:spacing w:before="400" w:after="80"/>
    </w:pPr>
    <w:rPr>
      <w:b/>
      <w:szCs w:val="22"/>
      <w:lang w:val="en-GB"/>
    </w:rPr>
  </w:style>
  <w:style w:type="paragraph" w:customStyle="1" w:styleId="RSCB05AHeadingSection-standalone">
    <w:name w:val="RSC B05 A Heading (Section - stand alone)"/>
    <w:qFormat/>
    <w:rsid w:val="001D2D89"/>
    <w:pPr>
      <w:spacing w:before="400" w:after="160"/>
    </w:pPr>
    <w:rPr>
      <w:rFonts w:cs="Times New Roman"/>
      <w:szCs w:val="22"/>
      <w:lang w:val="en-GB"/>
    </w:rPr>
  </w:style>
  <w:style w:type="paragraph" w:customStyle="1" w:styleId="RSCB06BHeadingSub-Section">
    <w:name w:val="RSC B06 B Heading (Sub-Section)"/>
    <w:qFormat/>
    <w:rsid w:val="001D2D89"/>
    <w:pPr>
      <w:spacing w:after="80" w:line="240" w:lineRule="exact"/>
    </w:pPr>
    <w:rPr>
      <w:b/>
      <w:sz w:val="18"/>
      <w:szCs w:val="22"/>
      <w:lang w:val="en-GB"/>
    </w:rPr>
  </w:style>
  <w:style w:type="paragraph" w:customStyle="1" w:styleId="RSCB07BHeadingSub-Section-standalone">
    <w:name w:val="RSC B07 B Heading (Sub-Section - stand alone)"/>
    <w:qFormat/>
    <w:rsid w:val="001D2D89"/>
    <w:pPr>
      <w:spacing w:before="160" w:after="80" w:line="240" w:lineRule="exact"/>
    </w:pPr>
    <w:rPr>
      <w:b/>
      <w:sz w:val="18"/>
      <w:szCs w:val="22"/>
      <w:lang w:val="en-GB"/>
    </w:rPr>
  </w:style>
  <w:style w:type="paragraph" w:customStyle="1" w:styleId="RSCB08CHeadingIn-line">
    <w:name w:val="RSC B08 C Heading (In-line)"/>
    <w:qFormat/>
    <w:rsid w:val="001D2D89"/>
    <w:pPr>
      <w:spacing w:line="276" w:lineRule="auto"/>
    </w:pPr>
    <w:rPr>
      <w:b/>
      <w:sz w:val="18"/>
      <w:szCs w:val="22"/>
      <w:lang w:val="en-GB"/>
    </w:rPr>
  </w:style>
  <w:style w:type="paragraph" w:customStyle="1" w:styleId="RSCB09Biography">
    <w:name w:val="RSC B09 Biography"/>
    <w:basedOn w:val="RSCB02ArticleText"/>
    <w:qFormat/>
    <w:rsid w:val="001D2D89"/>
    <w:pPr>
      <w:pBdr>
        <w:top w:val="single" w:sz="6" w:space="1" w:color="auto"/>
      </w:pBdr>
    </w:pPr>
    <w:rPr>
      <w:i/>
    </w:rPr>
  </w:style>
  <w:style w:type="paragraph" w:customStyle="1" w:styleId="RSCF01FootnoteAuthorAddress">
    <w:name w:val="RSC F01 Footnote Author Address"/>
    <w:qFormat/>
    <w:rsid w:val="001D2D89"/>
    <w:pPr>
      <w:numPr>
        <w:numId w:val="1"/>
      </w:numPr>
      <w:pBdr>
        <w:top w:val="single" w:sz="12" w:space="1" w:color="A6A6A6" w:themeColor="background1" w:themeShade="A6"/>
      </w:pBdr>
      <w:suppressOverlap/>
    </w:pPr>
    <w:rPr>
      <w:rFonts w:cs="Times New Roman"/>
      <w:i/>
      <w:w w:val="105"/>
      <w:sz w:val="14"/>
      <w:szCs w:val="14"/>
      <w:lang w:val="en-GB"/>
    </w:rPr>
  </w:style>
  <w:style w:type="paragraph" w:customStyle="1" w:styleId="RSCF02FootnotestoTitleAuthors">
    <w:name w:val="RSC F02 Footnotes to Title/Authors"/>
    <w:basedOn w:val="Normal"/>
    <w:qFormat/>
    <w:rsid w:val="001D2D89"/>
    <w:pPr>
      <w:tabs>
        <w:tab w:val="left" w:pos="284"/>
      </w:tabs>
      <w:suppressOverlap/>
      <w:jc w:val="both"/>
    </w:pPr>
    <w:rPr>
      <w:rFonts w:cs="Times New Roman"/>
      <w:w w:val="105"/>
      <w:sz w:val="14"/>
      <w:szCs w:val="14"/>
      <w:lang w:val="en-GB"/>
    </w:rPr>
  </w:style>
  <w:style w:type="paragraph" w:customStyle="1" w:styleId="RSCH01PaperTitle">
    <w:name w:val="RSC H01 Paper Title"/>
    <w:basedOn w:val="Normal"/>
    <w:next w:val="Normal"/>
    <w:qFormat/>
    <w:rsid w:val="001D2D89"/>
    <w:pPr>
      <w:tabs>
        <w:tab w:val="left" w:pos="284"/>
      </w:tabs>
      <w:spacing w:before="400" w:after="160"/>
    </w:pPr>
    <w:rPr>
      <w:rFonts w:cs="Times New Roman"/>
      <w:b/>
      <w:sz w:val="29"/>
      <w:szCs w:val="32"/>
      <w:lang w:val="en-GB"/>
    </w:rPr>
  </w:style>
  <w:style w:type="paragraph" w:customStyle="1" w:styleId="RSCH02PaperAuthorsandByline">
    <w:name w:val="RSC H02 Paper Authors and Byline"/>
    <w:basedOn w:val="Normal"/>
    <w:qFormat/>
    <w:rsid w:val="001D2D89"/>
    <w:pPr>
      <w:spacing w:after="120" w:line="240" w:lineRule="exact"/>
    </w:pPr>
    <w:rPr>
      <w:rFonts w:cs="Times New Roman"/>
      <w:sz w:val="20"/>
      <w:szCs w:val="22"/>
      <w:lang w:val="en-GB"/>
    </w:rPr>
  </w:style>
  <w:style w:type="paragraph" w:customStyle="1" w:styleId="RSCI01FigureSchemeChartwithbottombar">
    <w:name w:val="RSC I01 Figure/Scheme/Chart with bottom bar"/>
    <w:basedOn w:val="Normal"/>
    <w:qFormat/>
    <w:rsid w:val="001D2D89"/>
    <w:pPr>
      <w:pBdr>
        <w:bottom w:val="single" w:sz="12" w:space="5" w:color="999999"/>
      </w:pBdr>
      <w:spacing w:before="40" w:after="120" w:line="120" w:lineRule="exact"/>
      <w:jc w:val="both"/>
    </w:pPr>
    <w:rPr>
      <w:rFonts w:cstheme="minorHAnsi"/>
      <w:w w:val="108"/>
      <w:sz w:val="14"/>
      <w:szCs w:val="14"/>
      <w:lang w:val="en-GB"/>
    </w:rPr>
  </w:style>
  <w:style w:type="paragraph" w:customStyle="1" w:styleId="RSCI02FigureSchemeChartwithtopbar">
    <w:name w:val="RSC I02 Figure/Scheme/Chart with top bar"/>
    <w:basedOn w:val="Normal"/>
    <w:qFormat/>
    <w:rsid w:val="001D2D89"/>
    <w:pPr>
      <w:pBdr>
        <w:top w:val="single" w:sz="12" w:space="5" w:color="999999"/>
      </w:pBdr>
      <w:spacing w:before="120" w:after="40"/>
      <w:jc w:val="both"/>
    </w:pPr>
    <w:rPr>
      <w:rFonts w:cs="Times New Roman"/>
      <w:w w:val="108"/>
      <w:sz w:val="14"/>
      <w:szCs w:val="18"/>
      <w:lang w:val="en-GB"/>
    </w:rPr>
  </w:style>
  <w:style w:type="paragraph" w:customStyle="1" w:styleId="RSCI03FigureSchemeChartUncaptioned">
    <w:name w:val="RSC I03 Figure/Scheme/Chart Uncaptioned"/>
    <w:basedOn w:val="Normal"/>
    <w:qFormat/>
    <w:rsid w:val="001D2D89"/>
    <w:pPr>
      <w:spacing w:before="160" w:after="160"/>
      <w:jc w:val="center"/>
    </w:pPr>
    <w:rPr>
      <w:rFonts w:cs="Times New Roman"/>
      <w:sz w:val="16"/>
      <w:szCs w:val="16"/>
      <w:lang w:val="en-GB"/>
    </w:rPr>
  </w:style>
  <w:style w:type="paragraph" w:customStyle="1" w:styleId="RSCI04CaptiontoFigureSchemeChart">
    <w:name w:val="RSC I04 Caption to Figure/Scheme/Chart"/>
    <w:qFormat/>
    <w:rsid w:val="001D2D89"/>
    <w:pPr>
      <w:spacing w:after="200" w:line="200" w:lineRule="exact"/>
      <w:jc w:val="both"/>
    </w:pPr>
    <w:rPr>
      <w:bCs/>
      <w:sz w:val="14"/>
      <w:szCs w:val="18"/>
      <w:lang w:val="en-GB"/>
    </w:rPr>
  </w:style>
  <w:style w:type="paragraph" w:customStyle="1" w:styleId="RSCI05CaptiontoFigureSchemeChartwithbottombar">
    <w:name w:val="RSC I05 Caption to Figure/Scheme/Chart with bottom bar"/>
    <w:qFormat/>
    <w:rsid w:val="001D2D89"/>
    <w:pPr>
      <w:pBdr>
        <w:bottom w:val="single" w:sz="12" w:space="1" w:color="A6A6A6" w:themeColor="background1" w:themeShade="A6"/>
      </w:pBdr>
      <w:spacing w:after="200" w:line="276" w:lineRule="auto"/>
      <w:jc w:val="both"/>
    </w:pPr>
    <w:rPr>
      <w:bCs/>
      <w:sz w:val="14"/>
      <w:szCs w:val="18"/>
      <w:lang w:val="en-GB"/>
    </w:rPr>
  </w:style>
  <w:style w:type="paragraph" w:customStyle="1" w:styleId="RSCM01ReceivedAccepted">
    <w:name w:val="RSC M01 Received/Accepted"/>
    <w:basedOn w:val="Normal"/>
    <w:qFormat/>
    <w:rsid w:val="001D2D89"/>
    <w:pPr>
      <w:spacing w:before="960" w:line="180" w:lineRule="exact"/>
      <w:contextualSpacing/>
    </w:pPr>
    <w:rPr>
      <w:noProof/>
      <w:sz w:val="14"/>
      <w:szCs w:val="14"/>
      <w:lang w:val="en-GB" w:eastAsia="en-GB"/>
    </w:rPr>
  </w:style>
  <w:style w:type="paragraph" w:customStyle="1" w:styleId="RSCM02DOI">
    <w:name w:val="RSC M02 DOI"/>
    <w:basedOn w:val="Normal"/>
    <w:qFormat/>
    <w:rsid w:val="001D2D89"/>
    <w:pPr>
      <w:spacing w:before="180" w:line="180" w:lineRule="exact"/>
    </w:pPr>
    <w:rPr>
      <w:sz w:val="14"/>
      <w:szCs w:val="14"/>
      <w:lang w:val="en-GB"/>
    </w:rPr>
  </w:style>
  <w:style w:type="paragraph" w:customStyle="1" w:styleId="RSCM03Website">
    <w:name w:val="RSC M03 Website"/>
    <w:basedOn w:val="Normal"/>
    <w:qFormat/>
    <w:rsid w:val="001D2D89"/>
    <w:pPr>
      <w:spacing w:after="200" w:line="400" w:lineRule="exact"/>
    </w:pPr>
    <w:rPr>
      <w:b/>
      <w:sz w:val="14"/>
      <w:szCs w:val="14"/>
      <w:lang w:val="en-GB"/>
    </w:rPr>
  </w:style>
  <w:style w:type="paragraph" w:customStyle="1" w:styleId="RSCR01Footnotestomaintext">
    <w:name w:val="RSC R01 Footnotes to main text"/>
    <w:qFormat/>
    <w:rsid w:val="001D2D89"/>
    <w:pPr>
      <w:spacing w:after="200" w:line="200" w:lineRule="exact"/>
      <w:jc w:val="both"/>
    </w:pPr>
    <w:rPr>
      <w:bCs/>
      <w:sz w:val="18"/>
      <w:szCs w:val="18"/>
      <w:lang w:val="en-GB"/>
    </w:rPr>
  </w:style>
  <w:style w:type="paragraph" w:customStyle="1" w:styleId="RSCR02References">
    <w:name w:val="RSC R02 References"/>
    <w:basedOn w:val="RSCB02ArticleText"/>
    <w:qFormat/>
    <w:rsid w:val="001D2D89"/>
    <w:pPr>
      <w:numPr>
        <w:numId w:val="2"/>
      </w:numPr>
      <w:spacing w:line="200" w:lineRule="exact"/>
    </w:pPr>
    <w:rPr>
      <w:w w:val="105"/>
    </w:rPr>
  </w:style>
  <w:style w:type="paragraph" w:customStyle="1" w:styleId="RSCT01TableTitlewithtopbar">
    <w:name w:val="RSC T01 Table Title with top bar"/>
    <w:basedOn w:val="Normal"/>
    <w:qFormat/>
    <w:rsid w:val="001D2D89"/>
    <w:pPr>
      <w:keepNext/>
      <w:keepLines/>
      <w:pBdr>
        <w:top w:val="single" w:sz="12" w:space="1" w:color="999999"/>
        <w:bottom w:val="single" w:sz="6" w:space="1" w:color="auto"/>
      </w:pBdr>
      <w:spacing w:before="120" w:after="120" w:line="200" w:lineRule="exact"/>
      <w:jc w:val="both"/>
    </w:pPr>
    <w:rPr>
      <w:rFonts w:eastAsia="Times New Roman" w:cs="Times New Roman"/>
      <w:sz w:val="14"/>
      <w:szCs w:val="20"/>
      <w:lang w:val="en-GB" w:eastAsia="en-GB"/>
    </w:rPr>
  </w:style>
  <w:style w:type="paragraph" w:customStyle="1" w:styleId="RSCT02Tabletitlewithouttopbar">
    <w:name w:val="RSC T02 Table title without top bar"/>
    <w:basedOn w:val="RSCT01TableTitlewithtopbar"/>
    <w:qFormat/>
    <w:rsid w:val="001D2D89"/>
    <w:pPr>
      <w:pBdr>
        <w:top w:val="none" w:sz="0" w:space="0" w:color="auto"/>
      </w:pBdr>
    </w:pPr>
  </w:style>
  <w:style w:type="paragraph" w:customStyle="1" w:styleId="RSCT03TableBody">
    <w:name w:val="RSC T03 Table Body"/>
    <w:basedOn w:val="Normal"/>
    <w:qFormat/>
    <w:rsid w:val="001D2D89"/>
    <w:pPr>
      <w:keepNext/>
      <w:keepLines/>
      <w:spacing w:line="220" w:lineRule="exact"/>
      <w:jc w:val="center"/>
    </w:pPr>
    <w:rPr>
      <w:rFonts w:eastAsia="Times New Roman" w:cs="Times New Roman"/>
      <w:sz w:val="16"/>
      <w:szCs w:val="16"/>
      <w:lang w:val="en-GB" w:eastAsia="en-GB"/>
    </w:rPr>
  </w:style>
  <w:style w:type="paragraph" w:customStyle="1" w:styleId="RSCT04TableFootnotewithbottombar">
    <w:name w:val="RSC T04 Table Footnote with bottom bar"/>
    <w:basedOn w:val="Normal"/>
    <w:qFormat/>
    <w:rsid w:val="001D2D89"/>
    <w:pPr>
      <w:keepLines/>
      <w:pBdr>
        <w:bottom w:val="single" w:sz="12" w:space="1" w:color="999999"/>
      </w:pBdr>
      <w:spacing w:before="120" w:after="160" w:line="200" w:lineRule="exact"/>
      <w:jc w:val="both"/>
    </w:pPr>
    <w:rPr>
      <w:rFonts w:eastAsia="Times New Roman" w:cs="Times New Roman"/>
      <w:sz w:val="15"/>
      <w:szCs w:val="20"/>
      <w:lang w:val="en-GB" w:eastAsia="en-GB"/>
    </w:rPr>
  </w:style>
  <w:style w:type="paragraph" w:customStyle="1" w:styleId="RSCT05TableFootnotewithoutbottombar">
    <w:name w:val="RSC T05 Table Footnote without bottom bar"/>
    <w:basedOn w:val="RSCT04TableFootnotewithbottombar"/>
    <w:qFormat/>
    <w:rsid w:val="001D2D89"/>
    <w:pPr>
      <w:pBdr>
        <w:bottom w:val="none" w:sz="0" w:space="0" w:color="auto"/>
      </w:pBdr>
    </w:pPr>
  </w:style>
  <w:style w:type="character" w:styleId="Hyperlink">
    <w:name w:val="Hyperlink"/>
    <w:basedOn w:val="DefaultParagraphFont"/>
    <w:uiPriority w:val="99"/>
    <w:semiHidden/>
    <w:unhideWhenUsed/>
    <w:rsid w:val="003B2AD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D3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T. Cat</dc:creator>
  <cp:keywords/>
  <dc:description/>
  <cp:lastModifiedBy>Williams, Loren D</cp:lastModifiedBy>
  <cp:revision>26</cp:revision>
  <dcterms:created xsi:type="dcterms:W3CDTF">2021-01-14T06:03:00Z</dcterms:created>
  <dcterms:modified xsi:type="dcterms:W3CDTF">2024-01-30T12:44:00Z</dcterms:modified>
</cp:coreProperties>
</file>